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42" w:rsidRDefault="005F1E42" w:rsidP="00F55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04F">
        <w:rPr>
          <w:rFonts w:ascii="Times New Roman" w:hAnsi="Times New Roman" w:cs="Times New Roman"/>
          <w:b/>
          <w:sz w:val="28"/>
          <w:szCs w:val="28"/>
        </w:rPr>
        <w:t>Учебный предмет</w:t>
      </w:r>
      <w:r w:rsidRPr="0096504F">
        <w:rPr>
          <w:rFonts w:ascii="Times New Roman" w:hAnsi="Times New Roman" w:cs="Times New Roman"/>
          <w:sz w:val="28"/>
          <w:szCs w:val="28"/>
        </w:rPr>
        <w:t>:  «</w:t>
      </w:r>
      <w:r w:rsidR="00585004">
        <w:rPr>
          <w:rFonts w:ascii="Times New Roman" w:hAnsi="Times New Roman" w:cs="Times New Roman"/>
          <w:sz w:val="28"/>
          <w:szCs w:val="28"/>
        </w:rPr>
        <w:t>Основы пр</w:t>
      </w:r>
      <w:r w:rsidR="002777EE">
        <w:rPr>
          <w:rFonts w:ascii="Times New Roman" w:hAnsi="Times New Roman" w:cs="Times New Roman"/>
          <w:sz w:val="28"/>
          <w:szCs w:val="28"/>
        </w:rPr>
        <w:t>а</w:t>
      </w:r>
      <w:r w:rsidR="00585004">
        <w:rPr>
          <w:rFonts w:ascii="Times New Roman" w:hAnsi="Times New Roman" w:cs="Times New Roman"/>
          <w:sz w:val="28"/>
          <w:szCs w:val="28"/>
        </w:rPr>
        <w:t>ва</w:t>
      </w:r>
      <w:r w:rsidRPr="0096504F">
        <w:rPr>
          <w:rFonts w:ascii="Times New Roman" w:hAnsi="Times New Roman" w:cs="Times New Roman"/>
          <w:sz w:val="28"/>
          <w:szCs w:val="28"/>
        </w:rPr>
        <w:t>»</w:t>
      </w:r>
    </w:p>
    <w:p w:rsidR="005F1E42" w:rsidRPr="0096504F" w:rsidRDefault="005F1E42" w:rsidP="005F1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006" w:rsidRPr="00D76B69" w:rsidRDefault="00216006" w:rsidP="00216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76B69">
        <w:rPr>
          <w:rFonts w:ascii="Times New Roman" w:eastAsia="Calibri" w:hAnsi="Times New Roman" w:cs="Times New Roman"/>
          <w:b/>
          <w:sz w:val="32"/>
          <w:szCs w:val="32"/>
        </w:rPr>
        <w:t>Перечень тем для выполнения домашней контрольной работы</w:t>
      </w:r>
    </w:p>
    <w:p w:rsidR="00B50A1D" w:rsidRPr="00A13439" w:rsidRDefault="00216006" w:rsidP="00D47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B69">
        <w:rPr>
          <w:rFonts w:ascii="Times New Roman" w:eastAsia="Calibri" w:hAnsi="Times New Roman" w:cs="Times New Roman"/>
          <w:b/>
          <w:sz w:val="32"/>
          <w:szCs w:val="32"/>
        </w:rPr>
        <w:t xml:space="preserve">по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учебному предмету </w:t>
      </w:r>
      <w:r w:rsidRPr="00D76B69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585004">
        <w:rPr>
          <w:rFonts w:ascii="Times New Roman" w:hAnsi="Times New Roman" w:cs="Times New Roman"/>
          <w:b/>
          <w:sz w:val="32"/>
          <w:szCs w:val="32"/>
        </w:rPr>
        <w:t>Основы права</w:t>
      </w:r>
      <w:r w:rsidR="00AB083C" w:rsidRPr="00D76B69">
        <w:rPr>
          <w:rFonts w:ascii="Times New Roman" w:hAnsi="Times New Roman" w:cs="Times New Roman"/>
          <w:b/>
          <w:sz w:val="32"/>
          <w:szCs w:val="32"/>
        </w:rPr>
        <w:t>»</w:t>
      </w:r>
    </w:p>
    <w:p w:rsidR="00D470BE" w:rsidRDefault="00D470BE" w:rsidP="00D470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60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 w:rsidRPr="00216006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D470BE" w:rsidRPr="00216006" w:rsidRDefault="00D470BE" w:rsidP="00F5506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Охарактеризуйте основные формы государственного устройства.          </w:t>
      </w:r>
    </w:p>
    <w:p w:rsidR="00D470BE" w:rsidRPr="00216006" w:rsidRDefault="00D470BE" w:rsidP="00F5506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административно-правовые нормы, их действие и реализация.</w:t>
      </w:r>
    </w:p>
    <w:p w:rsidR="00D470BE" w:rsidRPr="00216006" w:rsidRDefault="00D470BE" w:rsidP="00F5506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основания возникновения, изменения и  прекращения трудовых правоотношений.</w:t>
      </w: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470BE" w:rsidRPr="00216006" w:rsidRDefault="00D470BE" w:rsidP="00F5506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признаки правового государства.</w:t>
      </w:r>
    </w:p>
    <w:p w:rsidR="00D470BE" w:rsidRPr="00216006" w:rsidRDefault="00D470BE" w:rsidP="00F5506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основания возникновения, изменения и прекращения гражданских правоотношений.</w:t>
      </w:r>
    </w:p>
    <w:p w:rsidR="00D470BE" w:rsidRPr="00216006" w:rsidRDefault="00D470BE" w:rsidP="00F5506A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основания восстановления  на работе.</w:t>
      </w: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3 вариант</w:t>
      </w:r>
    </w:p>
    <w:p w:rsidR="00D470BE" w:rsidRPr="00216006" w:rsidRDefault="00D470BE" w:rsidP="00F5506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Охарактеризуйте роль и место законодательного органа в Республике Беларусь.</w:t>
      </w:r>
    </w:p>
    <w:p w:rsidR="00D470BE" w:rsidRPr="00216006" w:rsidRDefault="002777EE" w:rsidP="00F5506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понятие и сущ</w:t>
      </w:r>
      <w:r w:rsidR="00D470BE" w:rsidRPr="00216006">
        <w:rPr>
          <w:rFonts w:ascii="Times New Roman" w:hAnsi="Times New Roman" w:cs="Times New Roman"/>
          <w:sz w:val="28"/>
          <w:szCs w:val="28"/>
        </w:rPr>
        <w:t>ность административной  ответственности.</w:t>
      </w:r>
    </w:p>
    <w:p w:rsidR="00D470BE" w:rsidRPr="00216006" w:rsidRDefault="00D470BE" w:rsidP="00F5506A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юридические особенности порядка заключения трудового договора.</w:t>
      </w: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4 вариант</w:t>
      </w:r>
    </w:p>
    <w:p w:rsidR="00D470BE" w:rsidRPr="00216006" w:rsidRDefault="00D470BE" w:rsidP="00F5506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понятие административного правонарушения (административного проступка) и его признаки.</w:t>
      </w:r>
    </w:p>
    <w:p w:rsidR="00D470BE" w:rsidRPr="00216006" w:rsidRDefault="00D470BE" w:rsidP="00F5506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сущность и значение референдума.</w:t>
      </w:r>
    </w:p>
    <w:p w:rsidR="00D470BE" w:rsidRPr="00216006" w:rsidRDefault="00D470BE" w:rsidP="00F5506A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Охарактеризуйте основные виды отдыха.</w:t>
      </w:r>
    </w:p>
    <w:p w:rsidR="00D470BE" w:rsidRPr="00216006" w:rsidRDefault="00D470BE" w:rsidP="00F5506A">
      <w:pPr>
        <w:spacing w:after="0" w:line="240" w:lineRule="auto"/>
        <w:ind w:left="1128"/>
        <w:rPr>
          <w:rFonts w:ascii="Times New Roman" w:hAnsi="Times New Roman" w:cs="Times New Roman"/>
          <w:sz w:val="28"/>
          <w:szCs w:val="28"/>
        </w:rPr>
      </w:pP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5 вариант</w:t>
      </w:r>
      <w:r w:rsidRPr="002160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70BE" w:rsidRPr="00216006" w:rsidRDefault="00D470BE" w:rsidP="00F5506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понятие и виды мер административной ответственности.</w:t>
      </w:r>
    </w:p>
    <w:p w:rsidR="00D470BE" w:rsidRPr="00216006" w:rsidRDefault="00D470BE" w:rsidP="00F5506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условия возникновения и прекращения  права собственности.</w:t>
      </w:r>
    </w:p>
    <w:p w:rsidR="00D470BE" w:rsidRPr="00216006" w:rsidRDefault="00D470BE" w:rsidP="00F5506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 Охарактеризуйте личные права и свободы граждан согласно Конституции Республики Беларусь.</w:t>
      </w:r>
    </w:p>
    <w:p w:rsidR="00216006" w:rsidRDefault="00D470BE" w:rsidP="00F5506A">
      <w:pPr>
        <w:spacing w:after="0" w:line="240" w:lineRule="auto"/>
        <w:ind w:left="105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6 вариант</w:t>
      </w:r>
    </w:p>
    <w:p w:rsidR="00D470BE" w:rsidRPr="00216006" w:rsidRDefault="00D470BE" w:rsidP="00F55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1.  Назовите основания для прекращения трудового  договора.</w:t>
      </w:r>
    </w:p>
    <w:p w:rsidR="00D470BE" w:rsidRPr="00216006" w:rsidRDefault="00D470BE" w:rsidP="00F55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2.  Раскройте понятие и особенности гражданских правоотношений.</w:t>
      </w:r>
    </w:p>
    <w:p w:rsidR="00D470BE" w:rsidRPr="00216006" w:rsidRDefault="00D470BE" w:rsidP="00F55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3.  Охарактеризуйте роль Конституции в правовой системе государства.</w:t>
      </w:r>
    </w:p>
    <w:p w:rsidR="00D470BE" w:rsidRPr="00216006" w:rsidRDefault="00D470BE" w:rsidP="00F5506A">
      <w:pPr>
        <w:spacing w:after="0" w:line="240" w:lineRule="auto"/>
        <w:ind w:left="105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7 вариант</w:t>
      </w:r>
    </w:p>
    <w:p w:rsidR="00D470BE" w:rsidRPr="00216006" w:rsidRDefault="00D470BE" w:rsidP="00F5506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сущность принципа «разделения властей».</w:t>
      </w:r>
    </w:p>
    <w:p w:rsidR="00D470BE" w:rsidRPr="00216006" w:rsidRDefault="00D470BE" w:rsidP="00F5506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 основные способы защиты гражданских прав.</w:t>
      </w:r>
    </w:p>
    <w:p w:rsidR="00D470BE" w:rsidRPr="00216006" w:rsidRDefault="00D470BE" w:rsidP="00F5506A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понятие, содержание  и положения  коллективного договора.</w:t>
      </w: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8 вариант</w:t>
      </w:r>
    </w:p>
    <w:p w:rsidR="00D470BE" w:rsidRPr="00216006" w:rsidRDefault="00D470BE" w:rsidP="00F5506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lastRenderedPageBreak/>
        <w:t>Охарактеризуйте статус Конституционного суда Республики Беларусь.</w:t>
      </w:r>
    </w:p>
    <w:p w:rsidR="00D470BE" w:rsidRPr="00216006" w:rsidRDefault="00D470BE" w:rsidP="00F5506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основные виды рабочего времени</w:t>
      </w:r>
      <w:r w:rsidR="00216006">
        <w:rPr>
          <w:rFonts w:ascii="Times New Roman" w:hAnsi="Times New Roman" w:cs="Times New Roman"/>
          <w:sz w:val="28"/>
          <w:szCs w:val="28"/>
        </w:rPr>
        <w:t>,</w:t>
      </w:r>
      <w:r w:rsidRPr="00216006">
        <w:rPr>
          <w:rFonts w:ascii="Times New Roman" w:hAnsi="Times New Roman" w:cs="Times New Roman"/>
          <w:sz w:val="28"/>
          <w:szCs w:val="28"/>
        </w:rPr>
        <w:t xml:space="preserve"> предусмотренные Трудовым Кодексом Республики Беларусь.</w:t>
      </w:r>
    </w:p>
    <w:p w:rsidR="00D470BE" w:rsidRPr="00216006" w:rsidRDefault="00D470BE" w:rsidP="00F5506A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 Раскройте понятие и сущность административной ответственности.</w:t>
      </w:r>
    </w:p>
    <w:p w:rsidR="00D470BE" w:rsidRPr="00216006" w:rsidRDefault="00D470BE" w:rsidP="00F5506A">
      <w:pPr>
        <w:spacing w:after="0" w:line="240" w:lineRule="auto"/>
        <w:ind w:left="132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9 вариант</w:t>
      </w:r>
    </w:p>
    <w:p w:rsidR="00D470BE" w:rsidRPr="00216006" w:rsidRDefault="00D470BE" w:rsidP="00F5506A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виды дисциплинарных взысканий</w:t>
      </w:r>
      <w:r w:rsidR="00216006">
        <w:rPr>
          <w:rFonts w:ascii="Times New Roman" w:hAnsi="Times New Roman" w:cs="Times New Roman"/>
          <w:sz w:val="28"/>
          <w:szCs w:val="28"/>
        </w:rPr>
        <w:t>,</w:t>
      </w:r>
      <w:r w:rsidRPr="00216006">
        <w:rPr>
          <w:rFonts w:ascii="Times New Roman" w:hAnsi="Times New Roman" w:cs="Times New Roman"/>
          <w:sz w:val="28"/>
          <w:szCs w:val="28"/>
        </w:rPr>
        <w:t xml:space="preserve"> предусмотренных действующим законодательством о труде.</w:t>
      </w:r>
    </w:p>
    <w:p w:rsidR="00D470BE" w:rsidRPr="00216006" w:rsidRDefault="00D470BE" w:rsidP="00F5506A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 Охарактеризуйте порядок формирования и функции Парламента Республики Беларусь.</w:t>
      </w:r>
    </w:p>
    <w:p w:rsidR="00D470BE" w:rsidRPr="00216006" w:rsidRDefault="00D470BE" w:rsidP="00F5506A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Раскройте сущность обязательственного права. </w:t>
      </w:r>
    </w:p>
    <w:p w:rsidR="00D470BE" w:rsidRPr="00216006" w:rsidRDefault="00D470BE" w:rsidP="00F55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0BE" w:rsidRPr="00216006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10 вариант</w:t>
      </w:r>
    </w:p>
    <w:p w:rsidR="00D470BE" w:rsidRPr="00216006" w:rsidRDefault="00D470BE" w:rsidP="00F5506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Назовите основные функции Правительства Республики Беларусь.</w:t>
      </w:r>
    </w:p>
    <w:p w:rsidR="00D470BE" w:rsidRPr="00216006" w:rsidRDefault="00D470BE" w:rsidP="00F5506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Раскройте порядок наследования по закону и по завещанию.</w:t>
      </w:r>
    </w:p>
    <w:p w:rsidR="00D470BE" w:rsidRPr="00216006" w:rsidRDefault="00D470BE" w:rsidP="00F5506A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 xml:space="preserve">Охарактеризуйте особенности контракта как вида трудового договора  по Трудовому Кодексу Республики Беларусь.                                                                                                                                            </w:t>
      </w:r>
    </w:p>
    <w:p w:rsidR="004A09D2" w:rsidRDefault="004A09D2" w:rsidP="00F5506A">
      <w:pPr>
        <w:pStyle w:val="1"/>
        <w:spacing w:before="0" w:after="0"/>
        <w:jc w:val="both"/>
      </w:pPr>
    </w:p>
    <w:p w:rsidR="00216006" w:rsidRPr="00216006" w:rsidRDefault="00216006" w:rsidP="00216006">
      <w:pPr>
        <w:pStyle w:val="1"/>
        <w:spacing w:before="0" w:after="0"/>
        <w:jc w:val="both"/>
      </w:pPr>
    </w:p>
    <w:p w:rsidR="002777EE" w:rsidRPr="00216006" w:rsidRDefault="002777EE" w:rsidP="002777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1600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Указания  по выполнению домашней контрольной работы</w:t>
      </w:r>
    </w:p>
    <w:p w:rsidR="002777EE" w:rsidRPr="00216006" w:rsidRDefault="002777EE" w:rsidP="004A09D2">
      <w:pPr>
        <w:pStyle w:val="1"/>
        <w:spacing w:before="0" w:after="0"/>
      </w:pPr>
    </w:p>
    <w:p w:rsidR="002777EE" w:rsidRPr="00216006" w:rsidRDefault="002777EE" w:rsidP="00216006">
      <w:pPr>
        <w:pStyle w:val="1"/>
        <w:spacing w:before="0" w:after="0"/>
        <w:jc w:val="both"/>
      </w:pPr>
      <w:r w:rsidRPr="00216006">
        <w:t>Тема: «Основы общей теории государства и права»</w:t>
      </w:r>
    </w:p>
    <w:p w:rsidR="002777EE" w:rsidRPr="00216006" w:rsidRDefault="002777EE" w:rsidP="00216006">
      <w:pPr>
        <w:pStyle w:val="1"/>
        <w:spacing w:before="0" w:after="0"/>
        <w:jc w:val="both"/>
        <w:rPr>
          <w:b w:val="0"/>
        </w:rPr>
      </w:pPr>
      <w:r w:rsidRPr="00216006">
        <w:t xml:space="preserve">Раскройте понятия: </w:t>
      </w:r>
      <w:r w:rsidRPr="00216006">
        <w:rPr>
          <w:b w:val="0"/>
        </w:rPr>
        <w:t xml:space="preserve">право; место права в системе общественных отношений; право и мораль; правовое государство и гражданское общество; </w:t>
      </w:r>
    </w:p>
    <w:p w:rsidR="002777EE" w:rsidRPr="00216006" w:rsidRDefault="002777EE" w:rsidP="00216006">
      <w:pPr>
        <w:pStyle w:val="1"/>
        <w:spacing w:before="0" w:after="0"/>
        <w:jc w:val="both"/>
        <w:rPr>
          <w:b w:val="0"/>
        </w:rPr>
      </w:pPr>
      <w:r w:rsidRPr="00216006">
        <w:rPr>
          <w:b w:val="0"/>
        </w:rPr>
        <w:t>Всеобщая декларация прав человека.</w:t>
      </w:r>
    </w:p>
    <w:p w:rsidR="002777EE" w:rsidRPr="00216006" w:rsidRDefault="002777EE" w:rsidP="00216006">
      <w:pPr>
        <w:pStyle w:val="1"/>
        <w:spacing w:before="0" w:after="0"/>
        <w:jc w:val="both"/>
        <w:rPr>
          <w:b w:val="0"/>
        </w:rPr>
      </w:pPr>
    </w:p>
    <w:p w:rsidR="002777EE" w:rsidRPr="00216006" w:rsidRDefault="002777EE" w:rsidP="00216006">
      <w:pPr>
        <w:pStyle w:val="1"/>
        <w:spacing w:before="0" w:after="0"/>
        <w:jc w:val="both"/>
      </w:pPr>
      <w:r w:rsidRPr="00216006">
        <w:t>Тема: «Основы конституционного права»</w:t>
      </w:r>
    </w:p>
    <w:p w:rsidR="002777EE" w:rsidRDefault="002777EE" w:rsidP="00216006">
      <w:pPr>
        <w:pStyle w:val="1"/>
        <w:spacing w:before="0" w:after="0"/>
        <w:jc w:val="both"/>
        <w:rPr>
          <w:b w:val="0"/>
        </w:rPr>
      </w:pPr>
      <w:r w:rsidRPr="00216006">
        <w:t xml:space="preserve">Раскройте понятия: </w:t>
      </w:r>
      <w:r w:rsidRPr="00216006">
        <w:rPr>
          <w:b w:val="0"/>
        </w:rPr>
        <w:t>конституция, ее основные черты и функции; Конституция Республики Беларусь; права и свободы граждан Республики Беларусь; органы государственной власти Республики Беларусь.</w:t>
      </w:r>
    </w:p>
    <w:p w:rsidR="00216006" w:rsidRPr="00216006" w:rsidRDefault="00216006" w:rsidP="00216006">
      <w:pPr>
        <w:pStyle w:val="1"/>
        <w:spacing w:before="0" w:after="0"/>
        <w:jc w:val="both"/>
        <w:rPr>
          <w:b w:val="0"/>
        </w:rPr>
      </w:pPr>
    </w:p>
    <w:p w:rsidR="002777EE" w:rsidRPr="00216006" w:rsidRDefault="002777EE" w:rsidP="00216006">
      <w:pPr>
        <w:pStyle w:val="1"/>
        <w:spacing w:before="0" w:after="0"/>
        <w:jc w:val="both"/>
      </w:pPr>
      <w:r w:rsidRPr="00216006">
        <w:t xml:space="preserve">Тема: «Основы административного права» </w:t>
      </w:r>
    </w:p>
    <w:p w:rsidR="002777EE" w:rsidRDefault="002777EE" w:rsidP="00216006">
      <w:pPr>
        <w:pStyle w:val="1"/>
        <w:spacing w:before="0" w:after="0"/>
        <w:jc w:val="both"/>
        <w:rPr>
          <w:b w:val="0"/>
        </w:rPr>
      </w:pPr>
      <w:r w:rsidRPr="00216006">
        <w:t xml:space="preserve">Раскройте понятия: </w:t>
      </w:r>
      <w:r w:rsidRPr="00216006">
        <w:rPr>
          <w:b w:val="0"/>
        </w:rPr>
        <w:t xml:space="preserve">административно-правовые нормы; субъекты административно правовых отношений; административное правонарушение; основные виды административных правонарушений; виды административных взысканий, порядок их наложения. </w:t>
      </w:r>
    </w:p>
    <w:p w:rsidR="00216006" w:rsidRPr="00216006" w:rsidRDefault="00216006" w:rsidP="00216006">
      <w:pPr>
        <w:pStyle w:val="1"/>
        <w:spacing w:before="0" w:after="0"/>
        <w:jc w:val="both"/>
        <w:rPr>
          <w:b w:val="0"/>
        </w:rPr>
      </w:pPr>
    </w:p>
    <w:p w:rsidR="002777EE" w:rsidRPr="00216006" w:rsidRDefault="002777EE" w:rsidP="00216006">
      <w:pPr>
        <w:pStyle w:val="1"/>
        <w:spacing w:before="0" w:after="0"/>
        <w:jc w:val="both"/>
      </w:pPr>
      <w:r w:rsidRPr="00216006">
        <w:t>Тема: «Основы гражданского права»</w:t>
      </w:r>
    </w:p>
    <w:p w:rsidR="002777EE" w:rsidRDefault="002777EE" w:rsidP="00216006">
      <w:pPr>
        <w:pStyle w:val="1"/>
        <w:spacing w:before="0" w:after="0"/>
        <w:jc w:val="both"/>
        <w:rPr>
          <w:b w:val="0"/>
        </w:rPr>
      </w:pPr>
      <w:r w:rsidRPr="00216006">
        <w:t>Раскройте понятия:</w:t>
      </w:r>
      <w:r w:rsidRPr="00216006">
        <w:rPr>
          <w:b w:val="0"/>
        </w:rPr>
        <w:t xml:space="preserve"> гражданское право; право собственности; защита права собственности; обязательственное право; наследственное право.</w:t>
      </w:r>
    </w:p>
    <w:p w:rsidR="00216006" w:rsidRPr="00216006" w:rsidRDefault="00216006" w:rsidP="00216006">
      <w:pPr>
        <w:pStyle w:val="1"/>
        <w:spacing w:before="0" w:after="0"/>
        <w:jc w:val="both"/>
        <w:rPr>
          <w:b w:val="0"/>
        </w:rPr>
      </w:pPr>
    </w:p>
    <w:p w:rsidR="002777EE" w:rsidRPr="00216006" w:rsidRDefault="002777EE" w:rsidP="00216006">
      <w:pPr>
        <w:pStyle w:val="1"/>
        <w:spacing w:before="0" w:after="0"/>
        <w:jc w:val="both"/>
      </w:pPr>
      <w:r w:rsidRPr="00216006">
        <w:t xml:space="preserve">Тема: «Основы трудового права» </w:t>
      </w:r>
    </w:p>
    <w:p w:rsidR="001449A9" w:rsidRPr="00216006" w:rsidRDefault="002777EE" w:rsidP="00216006">
      <w:pPr>
        <w:pStyle w:val="1"/>
        <w:spacing w:before="0" w:after="0"/>
        <w:jc w:val="both"/>
        <w:rPr>
          <w:b w:val="0"/>
        </w:rPr>
      </w:pPr>
      <w:r w:rsidRPr="00216006">
        <w:t xml:space="preserve">Раскройте понятия: </w:t>
      </w:r>
      <w:r w:rsidRPr="00216006">
        <w:rPr>
          <w:b w:val="0"/>
        </w:rPr>
        <w:t xml:space="preserve">виды трудовых правоотношений; трудовой договор; контракт как вид трудового договора; основание прекращения трудового договора; рабочее время и время отдыха; заработная плата; трудовая </w:t>
      </w:r>
      <w:r w:rsidRPr="00216006">
        <w:rPr>
          <w:b w:val="0"/>
        </w:rPr>
        <w:lastRenderedPageBreak/>
        <w:t xml:space="preserve">дисциплина; </w:t>
      </w:r>
      <w:r w:rsidR="001449A9" w:rsidRPr="00216006">
        <w:rPr>
          <w:b w:val="0"/>
        </w:rPr>
        <w:t>дисциплинарная ответственность и ее виды; коллективный договор.</w:t>
      </w:r>
    </w:p>
    <w:p w:rsidR="002777EE" w:rsidRPr="00216006" w:rsidRDefault="002777EE" w:rsidP="00216006">
      <w:pPr>
        <w:pStyle w:val="1"/>
        <w:spacing w:before="0" w:after="0"/>
        <w:jc w:val="both"/>
      </w:pPr>
    </w:p>
    <w:p w:rsidR="004A09D2" w:rsidRPr="00216006" w:rsidRDefault="001449A9" w:rsidP="004A09D2">
      <w:pPr>
        <w:pStyle w:val="1"/>
        <w:spacing w:before="0" w:after="0"/>
      </w:pPr>
      <w:r w:rsidRPr="00216006">
        <w:t>ПОЯСНИТЕЛЬНАЯ ЗАПИСКА</w:t>
      </w:r>
    </w:p>
    <w:p w:rsidR="00D470BE" w:rsidRPr="00216006" w:rsidRDefault="004A09D2" w:rsidP="004A09D2">
      <w:pPr>
        <w:ind w:left="1470"/>
        <w:rPr>
          <w:rFonts w:ascii="Times New Roman" w:hAnsi="Times New Roman" w:cs="Times New Roman"/>
          <w:b/>
          <w:sz w:val="28"/>
          <w:szCs w:val="28"/>
        </w:rPr>
      </w:pPr>
      <w:r w:rsidRPr="00216006">
        <w:rPr>
          <w:rFonts w:ascii="Times New Roman" w:hAnsi="Times New Roman" w:cs="Times New Roman"/>
          <w:b/>
          <w:sz w:val="28"/>
          <w:szCs w:val="28"/>
        </w:rPr>
        <w:t>по изучению учебного предмета «Основы права»</w:t>
      </w:r>
    </w:p>
    <w:p w:rsidR="004A09D2" w:rsidRPr="00216006" w:rsidRDefault="004A09D2" w:rsidP="0021600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Право </w:t>
      </w:r>
      <w:r w:rsidR="00AC453F"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это </w:t>
      </w: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система общеобязательных формально определенных социальных норм, регулирующих внешнее поведение индивида в наиболее значимых социальных сферах с позиций общественной справедливости и исполняемых путем принудительной силы государства. Право необходимо для  обеспечения реализации и защиты прав и свобод личности, охраны существующего конституционного строя. </w:t>
      </w:r>
    </w:p>
    <w:p w:rsidR="004A09D2" w:rsidRPr="00216006" w:rsidRDefault="004A09D2" w:rsidP="00216006">
      <w:pPr>
        <w:pStyle w:val="2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>Правовая культура личности, являясь компонентом правовой культуры общества и зависимой от нее величиной, отражает степень и характер ее прогрессивного развития, обеспечивает социализацию личности, ее правомерную деятельность. С одной стороны, правовая культура личности является необходимой предпосылкой правового состояния общества, его целью и составной частью, с другой стороны, правовая культура личности – это степень и характер правового развития самой личности, которые находят выражение в уровне ее правомерной деятельности. Становление правовой культуры учащихся следует рассматривать как проявление социальной активности. Поэтому усвоение эталонов права, проектирование и приобретение способов организации собственной жизнедеятельности составляют основу успешной социализации личности.</w:t>
      </w:r>
    </w:p>
    <w:p w:rsidR="004A09D2" w:rsidRPr="00216006" w:rsidRDefault="004A09D2" w:rsidP="00216006">
      <w:pPr>
        <w:pStyle w:val="21"/>
        <w:rPr>
          <w:spacing w:val="-6"/>
          <w:szCs w:val="28"/>
        </w:rPr>
      </w:pPr>
      <w:r w:rsidRPr="00216006">
        <w:rPr>
          <w:b/>
          <w:bCs/>
          <w:spacing w:val="-6"/>
          <w:szCs w:val="28"/>
        </w:rPr>
        <w:t>Цели</w:t>
      </w:r>
      <w:r w:rsidRPr="00216006">
        <w:rPr>
          <w:spacing w:val="-6"/>
          <w:szCs w:val="28"/>
        </w:rPr>
        <w:t xml:space="preserve"> изучения учебного предмета «Основы права»:</w:t>
      </w:r>
    </w:p>
    <w:p w:rsidR="004A09D2" w:rsidRPr="00216006" w:rsidRDefault="004A09D2" w:rsidP="00216006">
      <w:pPr>
        <w:pStyle w:val="21"/>
        <w:rPr>
          <w:spacing w:val="-6"/>
          <w:szCs w:val="28"/>
        </w:rPr>
      </w:pPr>
      <w:r w:rsidRPr="00216006">
        <w:rPr>
          <w:spacing w:val="-6"/>
          <w:szCs w:val="28"/>
        </w:rPr>
        <w:t>формирование системы теоретических знаний об основных отраслях права и роли государства в правовом регулировании;</w:t>
      </w:r>
    </w:p>
    <w:p w:rsidR="004A09D2" w:rsidRPr="00216006" w:rsidRDefault="004A09D2" w:rsidP="00216006">
      <w:pPr>
        <w:pStyle w:val="21"/>
        <w:rPr>
          <w:spacing w:val="-6"/>
          <w:szCs w:val="28"/>
        </w:rPr>
      </w:pPr>
      <w:r w:rsidRPr="00216006">
        <w:rPr>
          <w:spacing w:val="-6"/>
          <w:szCs w:val="28"/>
        </w:rPr>
        <w:t>формирование правовой культуры учащихся, повышение уровня их правосознания;</w:t>
      </w:r>
    </w:p>
    <w:p w:rsidR="004A09D2" w:rsidRPr="00216006" w:rsidRDefault="004A09D2" w:rsidP="00216006">
      <w:pPr>
        <w:pStyle w:val="21"/>
        <w:rPr>
          <w:spacing w:val="-6"/>
          <w:szCs w:val="28"/>
        </w:rPr>
      </w:pPr>
      <w:r w:rsidRPr="00216006">
        <w:rPr>
          <w:spacing w:val="-6"/>
          <w:szCs w:val="28"/>
        </w:rPr>
        <w:t>формирование у учащихся навыков применения полученных знаний для осуществления своих конституционных прав и обязанностей;</w:t>
      </w:r>
    </w:p>
    <w:p w:rsidR="004A09D2" w:rsidRPr="00216006" w:rsidRDefault="004A09D2" w:rsidP="0021600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>развитие логического мышления и творческих способностей учащихся.</w:t>
      </w:r>
    </w:p>
    <w:p w:rsidR="004A09D2" w:rsidRPr="00216006" w:rsidRDefault="004A09D2" w:rsidP="00216006">
      <w:pPr>
        <w:pStyle w:val="21"/>
        <w:rPr>
          <w:rFonts w:eastAsia="Calibri"/>
          <w:spacing w:val="-6"/>
          <w:szCs w:val="28"/>
        </w:rPr>
      </w:pPr>
      <w:r w:rsidRPr="00216006">
        <w:rPr>
          <w:spacing w:val="-6"/>
          <w:szCs w:val="28"/>
        </w:rPr>
        <w:t>В результате изучения учебного предмета «Основы права» учащийся должен</w:t>
      </w:r>
      <w:r w:rsidR="00216006">
        <w:rPr>
          <w:spacing w:val="-6"/>
          <w:szCs w:val="28"/>
        </w:rPr>
        <w:t xml:space="preserve"> </w:t>
      </w:r>
      <w:r w:rsidRPr="00216006">
        <w:rPr>
          <w:rFonts w:eastAsia="Calibri"/>
          <w:b/>
          <w:spacing w:val="-6"/>
          <w:szCs w:val="28"/>
        </w:rPr>
        <w:t>знать</w:t>
      </w:r>
      <w:r w:rsidRPr="00216006">
        <w:rPr>
          <w:rFonts w:eastAsia="Calibri"/>
          <w:spacing w:val="-6"/>
          <w:szCs w:val="28"/>
        </w:rPr>
        <w:t xml:space="preserve">: </w:t>
      </w:r>
    </w:p>
    <w:p w:rsidR="004A09D2" w:rsidRPr="00216006" w:rsidRDefault="004A09D2" w:rsidP="0021600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6006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2160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>роль и место правовых отношений в</w:t>
      </w:r>
      <w:r w:rsidR="00817844"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профессиональном становлении </w:t>
      </w: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>развитии личности;</w:t>
      </w:r>
    </w:p>
    <w:p w:rsidR="004A09D2" w:rsidRPr="00216006" w:rsidRDefault="004A09D2" w:rsidP="0021600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6006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2160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>основы конституционного строя Республики Беларусь, права и обязанности гражданина Республики Беларусь, основы административного, гражданского, жилищного, семейного, трудового, экологического, уголовного права Республики Беларусь, основы международного права;</w:t>
      </w:r>
    </w:p>
    <w:p w:rsidR="004A09D2" w:rsidRPr="00216006" w:rsidRDefault="004A09D2" w:rsidP="0021600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6006">
        <w:rPr>
          <w:rFonts w:ascii="Times New Roman" w:eastAsia="Calibri" w:hAnsi="Times New Roman" w:cs="Times New Roman"/>
          <w:b/>
          <w:spacing w:val="-6"/>
          <w:sz w:val="28"/>
          <w:szCs w:val="28"/>
        </w:rPr>
        <w:t>уметь</w:t>
      </w: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>:</w:t>
      </w:r>
    </w:p>
    <w:p w:rsidR="004A09D2" w:rsidRPr="00216006" w:rsidRDefault="004A09D2" w:rsidP="0021600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6006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2160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>использовать необходимые нормативные правовые акты для повышения уровня индивидуальной правовой культуры;</w:t>
      </w:r>
    </w:p>
    <w:p w:rsidR="004A09D2" w:rsidRPr="00216006" w:rsidRDefault="004A09D2" w:rsidP="0021600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6006">
        <w:rPr>
          <w:rFonts w:ascii="Times New Roman" w:hAnsi="Times New Roman" w:cs="Times New Roman"/>
          <w:spacing w:val="-6"/>
          <w:sz w:val="28"/>
          <w:szCs w:val="28"/>
        </w:rPr>
        <w:lastRenderedPageBreak/>
        <w:t>-</w:t>
      </w:r>
      <w:r w:rsidR="002160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6006">
        <w:rPr>
          <w:rFonts w:ascii="Times New Roman" w:eastAsia="Calibri" w:hAnsi="Times New Roman" w:cs="Times New Roman"/>
          <w:spacing w:val="-6"/>
          <w:sz w:val="28"/>
          <w:szCs w:val="28"/>
        </w:rPr>
        <w:t>применять полученные  знания для принятия юридически грамотных решений в своей профессиональной деятельности и активного участия во всех сферах жизни общества.</w:t>
      </w:r>
    </w:p>
    <w:p w:rsidR="009B2B37" w:rsidRPr="00216006" w:rsidRDefault="009B2B37" w:rsidP="00216006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1449A9" w:rsidRPr="00216006" w:rsidRDefault="001449A9" w:rsidP="0014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49A9" w:rsidRPr="00216006" w:rsidRDefault="001449A9" w:rsidP="00144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00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РЕКОМЕНДАЦИИ ПО ИЗУЧЕНИЮ ТЕМ </w:t>
      </w:r>
    </w:p>
    <w:p w:rsidR="001449A9" w:rsidRPr="00216006" w:rsidRDefault="001449A9" w:rsidP="001449A9">
      <w:pPr>
        <w:pStyle w:val="1"/>
        <w:spacing w:before="0" w:after="0"/>
      </w:pPr>
    </w:p>
    <w:p w:rsidR="001449A9" w:rsidRPr="00216006" w:rsidRDefault="001449A9" w:rsidP="001449A9">
      <w:pPr>
        <w:pStyle w:val="1"/>
        <w:spacing w:before="0" w:after="0"/>
      </w:pPr>
      <w:r w:rsidRPr="00216006">
        <w:t>Тема: «Основы общей теории государства и права»</w:t>
      </w:r>
    </w:p>
    <w:p w:rsidR="00817844" w:rsidRPr="00216006" w:rsidRDefault="001449A9" w:rsidP="00431508">
      <w:pPr>
        <w:pStyle w:val="1"/>
        <w:spacing w:before="0" w:after="0"/>
        <w:rPr>
          <w:spacing w:val="-6"/>
        </w:rPr>
      </w:pPr>
      <w:r w:rsidRPr="00216006">
        <w:rPr>
          <w:spacing w:val="-6"/>
        </w:rPr>
        <w:t>При изучении темы необходимо научиться:</w:t>
      </w:r>
      <w:r w:rsidR="00C37F12" w:rsidRPr="00216006">
        <w:rPr>
          <w:spacing w:val="-6"/>
        </w:rPr>
        <w:t xml:space="preserve"> </w:t>
      </w:r>
    </w:p>
    <w:p w:rsidR="00431508" w:rsidRPr="00216006" w:rsidRDefault="00C37F12" w:rsidP="00216006">
      <w:pPr>
        <w:pStyle w:val="1"/>
        <w:spacing w:before="0" w:after="0"/>
        <w:ind w:firstLine="708"/>
        <w:jc w:val="both"/>
        <w:rPr>
          <w:b w:val="0"/>
          <w:spacing w:val="-6"/>
        </w:rPr>
      </w:pPr>
      <w:r w:rsidRPr="00216006">
        <w:rPr>
          <w:b w:val="0"/>
          <w:spacing w:val="-6"/>
        </w:rPr>
        <w:t>Высказывать общее суждение</w:t>
      </w:r>
      <w:r w:rsidR="00431508" w:rsidRPr="00216006">
        <w:rPr>
          <w:b w:val="0"/>
          <w:spacing w:val="-6"/>
        </w:rPr>
        <w:t xml:space="preserve"> о праве как социальном регуляторе, государстве как правовом институте</w:t>
      </w:r>
      <w:r w:rsidR="00817844" w:rsidRPr="00216006">
        <w:rPr>
          <w:b w:val="0"/>
          <w:spacing w:val="-6"/>
        </w:rPr>
        <w:t>. Раскрыва</w:t>
      </w:r>
      <w:r w:rsidR="00431508" w:rsidRPr="00216006">
        <w:rPr>
          <w:b w:val="0"/>
          <w:spacing w:val="-6"/>
        </w:rPr>
        <w:t>т</w:t>
      </w:r>
      <w:r w:rsidR="00817844" w:rsidRPr="00216006">
        <w:rPr>
          <w:b w:val="0"/>
          <w:spacing w:val="-6"/>
        </w:rPr>
        <w:t>ь</w:t>
      </w:r>
      <w:r w:rsidR="00431508" w:rsidRPr="00216006">
        <w:rPr>
          <w:b w:val="0"/>
          <w:spacing w:val="-6"/>
        </w:rPr>
        <w:t xml:space="preserve"> основные понятия обей теории  государства и права, объ</w:t>
      </w:r>
      <w:r w:rsidR="00817844" w:rsidRPr="00216006">
        <w:rPr>
          <w:b w:val="0"/>
          <w:spacing w:val="-6"/>
        </w:rPr>
        <w:t>яснять</w:t>
      </w:r>
      <w:r w:rsidR="00431508" w:rsidRPr="00216006">
        <w:rPr>
          <w:b w:val="0"/>
          <w:spacing w:val="-6"/>
        </w:rPr>
        <w:t xml:space="preserve"> ее роль для изучения отраслей права.</w:t>
      </w:r>
    </w:p>
    <w:p w:rsidR="00216006" w:rsidRDefault="00817844" w:rsidP="00216006">
      <w:pPr>
        <w:pStyle w:val="1"/>
        <w:spacing w:before="0" w:after="0"/>
        <w:ind w:firstLine="708"/>
        <w:jc w:val="both"/>
        <w:rPr>
          <w:b w:val="0"/>
          <w:spacing w:val="-6"/>
        </w:rPr>
      </w:pPr>
      <w:r w:rsidRPr="00216006">
        <w:rPr>
          <w:b w:val="0"/>
          <w:spacing w:val="-6"/>
        </w:rPr>
        <w:t>Характеризовать</w:t>
      </w:r>
      <w:r w:rsidR="00431508" w:rsidRPr="00216006">
        <w:rPr>
          <w:b w:val="0"/>
          <w:spacing w:val="-6"/>
        </w:rPr>
        <w:t xml:space="preserve"> роль права  в обществе, функции государства в осуществлении власти; </w:t>
      </w:r>
      <w:r w:rsidRPr="00216006">
        <w:rPr>
          <w:b w:val="0"/>
          <w:spacing w:val="-6"/>
        </w:rPr>
        <w:t>сравнивать</w:t>
      </w:r>
      <w:r w:rsidR="00431508" w:rsidRPr="00216006">
        <w:rPr>
          <w:b w:val="0"/>
          <w:spacing w:val="-6"/>
        </w:rPr>
        <w:t xml:space="preserve"> право и мораль</w:t>
      </w:r>
      <w:r w:rsidRPr="00216006">
        <w:rPr>
          <w:b w:val="0"/>
          <w:spacing w:val="-6"/>
        </w:rPr>
        <w:t>; разграничивать</w:t>
      </w:r>
      <w:r w:rsidR="00431508" w:rsidRPr="00216006">
        <w:rPr>
          <w:b w:val="0"/>
          <w:spacing w:val="-6"/>
        </w:rPr>
        <w:t xml:space="preserve"> систему и права и систему законодательства</w:t>
      </w:r>
      <w:r w:rsidRPr="00216006">
        <w:rPr>
          <w:b w:val="0"/>
          <w:spacing w:val="-6"/>
        </w:rPr>
        <w:t>; классифицировать</w:t>
      </w:r>
      <w:r w:rsidR="00431508" w:rsidRPr="00216006">
        <w:rPr>
          <w:b w:val="0"/>
          <w:spacing w:val="-6"/>
        </w:rPr>
        <w:t xml:space="preserve">  виды нормативных правовых актов </w:t>
      </w:r>
      <w:r w:rsidR="00A223D7" w:rsidRPr="00216006">
        <w:rPr>
          <w:b w:val="0"/>
          <w:spacing w:val="-6"/>
        </w:rPr>
        <w:t xml:space="preserve"> и выявляет характер их действия. </w:t>
      </w:r>
    </w:p>
    <w:p w:rsidR="00817844" w:rsidRPr="00216006" w:rsidRDefault="00A223D7" w:rsidP="00216006">
      <w:pPr>
        <w:pStyle w:val="1"/>
        <w:spacing w:before="0" w:after="0"/>
        <w:ind w:firstLine="708"/>
        <w:jc w:val="both"/>
        <w:rPr>
          <w:b w:val="0"/>
          <w:spacing w:val="-6"/>
        </w:rPr>
      </w:pPr>
      <w:r w:rsidRPr="00216006">
        <w:rPr>
          <w:b w:val="0"/>
          <w:spacing w:val="-6"/>
        </w:rPr>
        <w:t>Систематизир</w:t>
      </w:r>
      <w:r w:rsidR="00817844" w:rsidRPr="00216006">
        <w:rPr>
          <w:b w:val="0"/>
          <w:spacing w:val="-6"/>
        </w:rPr>
        <w:t>овать</w:t>
      </w:r>
      <w:r w:rsidRPr="00216006">
        <w:rPr>
          <w:b w:val="0"/>
          <w:spacing w:val="-6"/>
        </w:rPr>
        <w:t xml:space="preserve"> полученные знания для обоснования взаимосвязи правового государства и гражданского об</w:t>
      </w:r>
      <w:r w:rsidR="00817844" w:rsidRPr="00216006">
        <w:rPr>
          <w:b w:val="0"/>
          <w:spacing w:val="-6"/>
        </w:rPr>
        <w:t>щества. Высказывать</w:t>
      </w:r>
      <w:r w:rsidRPr="00216006">
        <w:rPr>
          <w:b w:val="0"/>
          <w:spacing w:val="-6"/>
        </w:rPr>
        <w:t xml:space="preserve"> общее суждение о правах человека, называет документы в о</w:t>
      </w:r>
      <w:r w:rsidR="00817844" w:rsidRPr="00216006">
        <w:rPr>
          <w:b w:val="0"/>
          <w:spacing w:val="-6"/>
        </w:rPr>
        <w:t xml:space="preserve">бласти прав человека. </w:t>
      </w:r>
    </w:p>
    <w:p w:rsidR="00216006" w:rsidRDefault="00817844" w:rsidP="00216006">
      <w:pPr>
        <w:pStyle w:val="1"/>
        <w:spacing w:before="0" w:after="0"/>
        <w:ind w:firstLine="708"/>
        <w:jc w:val="both"/>
        <w:rPr>
          <w:b w:val="0"/>
          <w:spacing w:val="-6"/>
        </w:rPr>
      </w:pPr>
      <w:r w:rsidRPr="00216006">
        <w:rPr>
          <w:b w:val="0"/>
          <w:spacing w:val="-6"/>
        </w:rPr>
        <w:t>Раскрывать</w:t>
      </w:r>
      <w:r w:rsidR="00A223D7" w:rsidRPr="00216006">
        <w:rPr>
          <w:b w:val="0"/>
          <w:spacing w:val="-6"/>
        </w:rPr>
        <w:t xml:space="preserve"> систему прав че</w:t>
      </w:r>
      <w:r w:rsidRPr="00216006">
        <w:rPr>
          <w:b w:val="0"/>
          <w:spacing w:val="-6"/>
        </w:rPr>
        <w:t xml:space="preserve">ловека. </w:t>
      </w:r>
    </w:p>
    <w:p w:rsidR="00A223D7" w:rsidRPr="00216006" w:rsidRDefault="00817844" w:rsidP="00216006">
      <w:pPr>
        <w:pStyle w:val="1"/>
        <w:spacing w:before="0" w:after="0"/>
        <w:ind w:firstLine="708"/>
        <w:jc w:val="both"/>
        <w:rPr>
          <w:b w:val="0"/>
          <w:spacing w:val="-6"/>
        </w:rPr>
      </w:pPr>
      <w:r w:rsidRPr="00216006">
        <w:rPr>
          <w:b w:val="0"/>
          <w:spacing w:val="-6"/>
        </w:rPr>
        <w:t>Классифицировать</w:t>
      </w:r>
      <w:r w:rsidR="00A223D7" w:rsidRPr="00216006">
        <w:rPr>
          <w:b w:val="0"/>
          <w:spacing w:val="-6"/>
        </w:rPr>
        <w:t xml:space="preserve">  систему прав человека,  обосновывает взаимосвязь прав и свобод  с обязанностями  и ответственностью человека. А</w:t>
      </w:r>
      <w:r w:rsidRPr="00216006">
        <w:rPr>
          <w:b w:val="0"/>
          <w:spacing w:val="-6"/>
        </w:rPr>
        <w:t>нализировать и интерпретировать</w:t>
      </w:r>
      <w:r w:rsidR="00A223D7" w:rsidRPr="00216006">
        <w:rPr>
          <w:b w:val="0"/>
          <w:spacing w:val="-6"/>
        </w:rPr>
        <w:t xml:space="preserve"> проблемы в области прав ч</w:t>
      </w:r>
      <w:r w:rsidRPr="00216006">
        <w:rPr>
          <w:b w:val="0"/>
          <w:spacing w:val="-6"/>
        </w:rPr>
        <w:t>еловека, решать</w:t>
      </w:r>
      <w:r w:rsidR="00A223D7" w:rsidRPr="00216006">
        <w:rPr>
          <w:b w:val="0"/>
          <w:spacing w:val="-6"/>
        </w:rPr>
        <w:t xml:space="preserve"> ситуативные задачи в области определения прав человека.</w:t>
      </w:r>
    </w:p>
    <w:p w:rsidR="00216006" w:rsidRDefault="00216006" w:rsidP="001449A9">
      <w:pPr>
        <w:pStyle w:val="1"/>
        <w:spacing w:before="0" w:after="0"/>
      </w:pPr>
    </w:p>
    <w:p w:rsidR="001449A9" w:rsidRPr="00216006" w:rsidRDefault="001449A9" w:rsidP="001449A9">
      <w:pPr>
        <w:pStyle w:val="1"/>
        <w:spacing w:before="0" w:after="0"/>
      </w:pPr>
      <w:r w:rsidRPr="00216006">
        <w:t>Тема: «</w:t>
      </w:r>
      <w:r w:rsidR="00431508" w:rsidRPr="00216006">
        <w:t>Основы конституцион</w:t>
      </w:r>
      <w:r w:rsidRPr="00216006">
        <w:t>ного права»</w:t>
      </w:r>
    </w:p>
    <w:p w:rsidR="00817844" w:rsidRPr="00216006" w:rsidRDefault="001F5664" w:rsidP="001449A9">
      <w:pPr>
        <w:pStyle w:val="1"/>
        <w:spacing w:before="0" w:after="0"/>
        <w:rPr>
          <w:b w:val="0"/>
        </w:rPr>
      </w:pPr>
      <w:r w:rsidRPr="00216006">
        <w:rPr>
          <w:spacing w:val="-6"/>
        </w:rPr>
        <w:t>При изучении темы необходимо научиться:</w:t>
      </w:r>
      <w:r w:rsidR="00190545" w:rsidRPr="00216006">
        <w:rPr>
          <w:b w:val="0"/>
        </w:rPr>
        <w:t xml:space="preserve"> </w:t>
      </w:r>
    </w:p>
    <w:p w:rsidR="00216006" w:rsidRDefault="00817844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>Высказывать</w:t>
      </w:r>
      <w:r w:rsidR="00190545" w:rsidRPr="00216006">
        <w:rPr>
          <w:b w:val="0"/>
        </w:rPr>
        <w:t xml:space="preserve"> общее суждение о значении конституционного права. </w:t>
      </w:r>
    </w:p>
    <w:p w:rsidR="00817844" w:rsidRPr="00216006" w:rsidRDefault="00190545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>Объя</w:t>
      </w:r>
      <w:r w:rsidR="00817844" w:rsidRPr="00216006">
        <w:rPr>
          <w:b w:val="0"/>
        </w:rPr>
        <w:t>снять</w:t>
      </w:r>
      <w:r w:rsidRPr="00216006">
        <w:rPr>
          <w:b w:val="0"/>
        </w:rPr>
        <w:t xml:space="preserve"> роль конституции для правовой системы</w:t>
      </w:r>
      <w:r w:rsidR="00817844" w:rsidRPr="00216006">
        <w:rPr>
          <w:b w:val="0"/>
        </w:rPr>
        <w:t>, раскрывать</w:t>
      </w:r>
      <w:r w:rsidRPr="00216006">
        <w:rPr>
          <w:b w:val="0"/>
        </w:rPr>
        <w:t xml:space="preserve"> основные черты конституционного строя  Республики Беларусь</w:t>
      </w:r>
      <w:r w:rsidR="00817844" w:rsidRPr="00216006">
        <w:rPr>
          <w:b w:val="0"/>
        </w:rPr>
        <w:t xml:space="preserve">. </w:t>
      </w:r>
    </w:p>
    <w:p w:rsidR="00817844" w:rsidRPr="00216006" w:rsidRDefault="00817844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>Анализировать</w:t>
      </w:r>
      <w:r w:rsidR="00190545" w:rsidRPr="00216006">
        <w:rPr>
          <w:b w:val="0"/>
        </w:rPr>
        <w:t xml:space="preserve"> положения Конституции Республики Беларусь;</w:t>
      </w:r>
      <w:r w:rsidRPr="00216006">
        <w:rPr>
          <w:b w:val="0"/>
        </w:rPr>
        <w:t xml:space="preserve"> обосновывать</w:t>
      </w:r>
      <w:r w:rsidR="00190545" w:rsidRPr="00216006">
        <w:rPr>
          <w:b w:val="0"/>
        </w:rPr>
        <w:t xml:space="preserve"> взаимосвязь прав и обязанностей</w:t>
      </w:r>
      <w:r w:rsidRPr="00216006">
        <w:rPr>
          <w:b w:val="0"/>
        </w:rPr>
        <w:t>; подтверждать</w:t>
      </w:r>
      <w:r w:rsidR="00190545" w:rsidRPr="00216006">
        <w:rPr>
          <w:b w:val="0"/>
        </w:rPr>
        <w:t xml:space="preserve"> положения Конституции Республики Беларусь  примерами</w:t>
      </w:r>
      <w:r w:rsidRPr="00216006">
        <w:rPr>
          <w:b w:val="0"/>
        </w:rPr>
        <w:t xml:space="preserve"> из реальной жизни. </w:t>
      </w:r>
    </w:p>
    <w:p w:rsidR="00A223D7" w:rsidRDefault="00817844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>Обосновывать</w:t>
      </w:r>
      <w:r w:rsidR="00190545" w:rsidRPr="00216006">
        <w:rPr>
          <w:b w:val="0"/>
        </w:rPr>
        <w:t xml:space="preserve"> спос</w:t>
      </w:r>
      <w:r w:rsidR="009713BF" w:rsidRPr="00216006">
        <w:rPr>
          <w:b w:val="0"/>
        </w:rPr>
        <w:t xml:space="preserve">обы реализации своих прав в соответствии с Конституцией Республики Беларусь. </w:t>
      </w:r>
      <w:r w:rsidRPr="00216006">
        <w:rPr>
          <w:b w:val="0"/>
        </w:rPr>
        <w:t>Анализировать</w:t>
      </w:r>
      <w:r w:rsidR="009713BF" w:rsidRPr="00216006">
        <w:rPr>
          <w:b w:val="0"/>
        </w:rPr>
        <w:t xml:space="preserve"> содержание Конституции  Р</w:t>
      </w:r>
      <w:r w:rsidRPr="00216006">
        <w:rPr>
          <w:b w:val="0"/>
        </w:rPr>
        <w:t>еспублики Беларусь, подтверждать</w:t>
      </w:r>
      <w:r w:rsidR="009713BF" w:rsidRPr="00216006">
        <w:rPr>
          <w:b w:val="0"/>
        </w:rPr>
        <w:t xml:space="preserve"> положения Конституции примерами из реальной жизни. </w:t>
      </w:r>
    </w:p>
    <w:p w:rsidR="00216006" w:rsidRPr="00216006" w:rsidRDefault="00216006" w:rsidP="00216006">
      <w:pPr>
        <w:pStyle w:val="1"/>
        <w:spacing w:before="0" w:after="0"/>
        <w:ind w:firstLine="708"/>
        <w:jc w:val="both"/>
      </w:pPr>
    </w:p>
    <w:p w:rsidR="001449A9" w:rsidRPr="00216006" w:rsidRDefault="001449A9" w:rsidP="001449A9">
      <w:pPr>
        <w:pStyle w:val="1"/>
        <w:spacing w:before="0" w:after="0"/>
      </w:pPr>
      <w:r w:rsidRPr="00216006">
        <w:t>Тема: «Основы административного права»</w:t>
      </w:r>
    </w:p>
    <w:p w:rsidR="00817844" w:rsidRPr="00216006" w:rsidRDefault="001F5664" w:rsidP="001449A9">
      <w:pPr>
        <w:pStyle w:val="1"/>
        <w:spacing w:before="0" w:after="0"/>
        <w:rPr>
          <w:b w:val="0"/>
        </w:rPr>
      </w:pPr>
      <w:r w:rsidRPr="00216006">
        <w:rPr>
          <w:spacing w:val="-6"/>
        </w:rPr>
        <w:t>При изучении темы необходимо научиться</w:t>
      </w:r>
      <w:r w:rsidRPr="00216006">
        <w:rPr>
          <w:b w:val="0"/>
        </w:rPr>
        <w:t xml:space="preserve">: </w:t>
      </w:r>
    </w:p>
    <w:p w:rsidR="00216006" w:rsidRDefault="00817844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>Объяснять</w:t>
      </w:r>
      <w:r w:rsidR="009713BF" w:rsidRPr="00216006">
        <w:rPr>
          <w:b w:val="0"/>
        </w:rPr>
        <w:t xml:space="preserve"> основные понятия административного права. </w:t>
      </w:r>
    </w:p>
    <w:p w:rsidR="00817844" w:rsidRPr="00216006" w:rsidRDefault="009713BF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>Характериз</w:t>
      </w:r>
      <w:r w:rsidR="00817844" w:rsidRPr="00216006">
        <w:rPr>
          <w:b w:val="0"/>
        </w:rPr>
        <w:t xml:space="preserve">овать </w:t>
      </w:r>
      <w:r w:rsidRPr="00216006">
        <w:rPr>
          <w:b w:val="0"/>
        </w:rPr>
        <w:t xml:space="preserve">нормы административного права, особенности административно правовых отношений, порядок наложения административных взысканий, основные черты административной </w:t>
      </w:r>
      <w:r w:rsidRPr="00216006">
        <w:rPr>
          <w:b w:val="0"/>
        </w:rPr>
        <w:lastRenderedPageBreak/>
        <w:t>ответственности, выявляет отличие административного правонарушения</w:t>
      </w:r>
      <w:r w:rsidR="00BF2AB6" w:rsidRPr="00216006">
        <w:rPr>
          <w:b w:val="0"/>
        </w:rPr>
        <w:t xml:space="preserve"> от уголовного преступления.</w:t>
      </w:r>
      <w:r w:rsidR="001F5664" w:rsidRPr="00216006">
        <w:rPr>
          <w:b w:val="0"/>
        </w:rPr>
        <w:t xml:space="preserve"> </w:t>
      </w:r>
    </w:p>
    <w:p w:rsidR="009713BF" w:rsidRPr="00216006" w:rsidRDefault="001F5664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>Р</w:t>
      </w:r>
      <w:r w:rsidR="00817844" w:rsidRPr="00216006">
        <w:rPr>
          <w:b w:val="0"/>
        </w:rPr>
        <w:t>ешать</w:t>
      </w:r>
      <w:r w:rsidRPr="00216006">
        <w:rPr>
          <w:b w:val="0"/>
        </w:rPr>
        <w:t xml:space="preserve"> ситуативные задачи, применяя знания норм административного права.</w:t>
      </w:r>
    </w:p>
    <w:p w:rsidR="001449A9" w:rsidRPr="00216006" w:rsidRDefault="001449A9" w:rsidP="001449A9">
      <w:pPr>
        <w:pStyle w:val="1"/>
        <w:spacing w:before="0" w:after="0"/>
      </w:pPr>
      <w:r w:rsidRPr="00216006">
        <w:t>Тема: «Основы гражданского права»</w:t>
      </w:r>
    </w:p>
    <w:p w:rsidR="00817844" w:rsidRPr="00216006" w:rsidRDefault="001F5664" w:rsidP="001449A9">
      <w:pPr>
        <w:pStyle w:val="1"/>
        <w:spacing w:before="0" w:after="0"/>
        <w:rPr>
          <w:b w:val="0"/>
        </w:rPr>
      </w:pPr>
      <w:r w:rsidRPr="00216006">
        <w:rPr>
          <w:spacing w:val="-6"/>
        </w:rPr>
        <w:t>При изучении темы необходимо научиться</w:t>
      </w:r>
      <w:r w:rsidRPr="00216006">
        <w:rPr>
          <w:b w:val="0"/>
        </w:rPr>
        <w:t xml:space="preserve">: </w:t>
      </w:r>
    </w:p>
    <w:p w:rsidR="001F5664" w:rsidRPr="00216006" w:rsidRDefault="001F5664" w:rsidP="00817844">
      <w:pPr>
        <w:pStyle w:val="1"/>
        <w:spacing w:before="0" w:after="0"/>
        <w:jc w:val="both"/>
      </w:pPr>
      <w:r w:rsidRPr="00216006">
        <w:rPr>
          <w:b w:val="0"/>
        </w:rPr>
        <w:t xml:space="preserve">Раскрывать содержание основных понятий гражданского права; характеризовать обязательственное и наследственное право; право собственности; решать ситуативные задачи  с применением знаний о гражданском праве. </w:t>
      </w:r>
    </w:p>
    <w:p w:rsidR="001F5664" w:rsidRPr="00216006" w:rsidRDefault="001F5664" w:rsidP="001449A9">
      <w:pPr>
        <w:pStyle w:val="1"/>
        <w:spacing w:before="0" w:after="0"/>
      </w:pPr>
    </w:p>
    <w:p w:rsidR="001449A9" w:rsidRPr="00216006" w:rsidRDefault="001449A9" w:rsidP="001449A9">
      <w:pPr>
        <w:pStyle w:val="1"/>
        <w:spacing w:before="0" w:after="0"/>
      </w:pPr>
      <w:r w:rsidRPr="00216006">
        <w:t xml:space="preserve">Тема: «Основы трудового права» </w:t>
      </w:r>
    </w:p>
    <w:p w:rsidR="00216006" w:rsidRDefault="001F5664" w:rsidP="00216006">
      <w:pPr>
        <w:pStyle w:val="1"/>
        <w:spacing w:before="0" w:after="0"/>
        <w:rPr>
          <w:b w:val="0"/>
        </w:rPr>
      </w:pPr>
      <w:r w:rsidRPr="00216006">
        <w:rPr>
          <w:spacing w:val="-6"/>
        </w:rPr>
        <w:t>При изучении темы необходимо научиться</w:t>
      </w:r>
      <w:r w:rsidRPr="00216006">
        <w:rPr>
          <w:b w:val="0"/>
        </w:rPr>
        <w:t>:</w:t>
      </w:r>
    </w:p>
    <w:p w:rsidR="00216006" w:rsidRDefault="001F5664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 xml:space="preserve">Раскрывать содержание основных понятий трудового права. </w:t>
      </w:r>
    </w:p>
    <w:p w:rsidR="001F5664" w:rsidRPr="00216006" w:rsidRDefault="001F5664" w:rsidP="00216006">
      <w:pPr>
        <w:pStyle w:val="1"/>
        <w:spacing w:before="0" w:after="0"/>
        <w:ind w:firstLine="708"/>
        <w:jc w:val="both"/>
        <w:rPr>
          <w:b w:val="0"/>
        </w:rPr>
      </w:pPr>
      <w:r w:rsidRPr="00216006">
        <w:rPr>
          <w:b w:val="0"/>
        </w:rPr>
        <w:t>Характеризовать порядок заключения и основания прекращения трудового договора, рабочее время и время отдыха, порядок оплаты труда, трудовую дисциплину, материальную ответственность работника, коллективный договор, организация охраны труда</w:t>
      </w:r>
      <w:r w:rsidR="00817844" w:rsidRPr="00216006">
        <w:rPr>
          <w:b w:val="0"/>
        </w:rPr>
        <w:t xml:space="preserve">. </w:t>
      </w:r>
    </w:p>
    <w:p w:rsidR="00817844" w:rsidRPr="00216006" w:rsidRDefault="00817844" w:rsidP="00216006">
      <w:pPr>
        <w:pStyle w:val="1"/>
        <w:spacing w:before="0" w:after="0"/>
        <w:ind w:firstLine="708"/>
        <w:jc w:val="both"/>
      </w:pPr>
      <w:r w:rsidRPr="00216006">
        <w:rPr>
          <w:b w:val="0"/>
        </w:rPr>
        <w:t>Демонстрировать умения применять нормы трудового законодательства  в практической деятельности.</w:t>
      </w:r>
    </w:p>
    <w:p w:rsidR="00817844" w:rsidRPr="00216006" w:rsidRDefault="00817844" w:rsidP="002160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1E42" w:rsidRPr="00F5506A" w:rsidRDefault="00D470BE" w:rsidP="00F55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506A">
        <w:rPr>
          <w:rFonts w:ascii="Times New Roman" w:hAnsi="Times New Roman" w:cs="Times New Roman"/>
          <w:sz w:val="28"/>
          <w:szCs w:val="28"/>
          <w:u w:val="single"/>
        </w:rPr>
        <w:t>Разработч</w:t>
      </w:r>
      <w:r w:rsidR="00817844" w:rsidRPr="00F5506A">
        <w:rPr>
          <w:rFonts w:ascii="Times New Roman" w:hAnsi="Times New Roman" w:cs="Times New Roman"/>
          <w:sz w:val="28"/>
          <w:szCs w:val="28"/>
          <w:u w:val="single"/>
        </w:rPr>
        <w:t xml:space="preserve">ик: </w:t>
      </w:r>
      <w:r w:rsidRPr="00F5506A">
        <w:rPr>
          <w:rFonts w:ascii="Times New Roman" w:hAnsi="Times New Roman" w:cs="Times New Roman"/>
          <w:sz w:val="28"/>
          <w:szCs w:val="28"/>
          <w:u w:val="single"/>
        </w:rPr>
        <w:t>И.В. Силицкая</w:t>
      </w:r>
      <w:r w:rsidR="005F1E42" w:rsidRPr="00F5506A">
        <w:rPr>
          <w:rFonts w:ascii="Times New Roman" w:hAnsi="Times New Roman" w:cs="Times New Roman"/>
          <w:sz w:val="28"/>
          <w:szCs w:val="28"/>
          <w:u w:val="single"/>
        </w:rPr>
        <w:t>, преподаватель УО «БГПЛС»</w:t>
      </w:r>
    </w:p>
    <w:p w:rsidR="005F1E42" w:rsidRPr="00F5506A" w:rsidRDefault="005F1E42" w:rsidP="00F5506A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6006" w:rsidRDefault="00216006" w:rsidP="00F550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76B69">
        <w:rPr>
          <w:rFonts w:ascii="Times New Roman" w:hAnsi="Times New Roman" w:cs="Times New Roman"/>
          <w:b/>
          <w:sz w:val="32"/>
          <w:szCs w:val="32"/>
          <w:u w:val="single"/>
        </w:rPr>
        <w:t>Учебные издания для самостоятельной подготовки</w:t>
      </w:r>
    </w:p>
    <w:p w:rsidR="00A13439" w:rsidRPr="00216006" w:rsidRDefault="00A13439" w:rsidP="00F5506A">
      <w:pPr>
        <w:pStyle w:val="a4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Конституция Республики Беларусь 15 марта 1994 г. (с изм. и доп.)</w:t>
      </w:r>
    </w:p>
    <w:p w:rsidR="00A13439" w:rsidRPr="00216006" w:rsidRDefault="00A13439" w:rsidP="00F5506A">
      <w:pPr>
        <w:pStyle w:val="a4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Гражданский кодекс Республики Беларусь 7 декабря 1998 г.</w:t>
      </w:r>
    </w:p>
    <w:p w:rsidR="00A13439" w:rsidRPr="00216006" w:rsidRDefault="00A13439" w:rsidP="00F5506A">
      <w:pPr>
        <w:pStyle w:val="a4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Кодекс Республики Беларусь об административных правонарушениях 21 апреля 2003 г.</w:t>
      </w:r>
    </w:p>
    <w:p w:rsidR="00A13439" w:rsidRPr="00216006" w:rsidRDefault="00A13439" w:rsidP="00F5506A">
      <w:pPr>
        <w:pStyle w:val="a4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Трудовой кодекс Республики Беларусь 26 июля 1999 г.</w:t>
      </w:r>
    </w:p>
    <w:p w:rsidR="00A13439" w:rsidRPr="00216006" w:rsidRDefault="00A13439" w:rsidP="00F5506A">
      <w:pPr>
        <w:pStyle w:val="a4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Основы права: учеб./Л.М. Рябцев (и др.); под общ. ред. Л.М. Рябцева, В.Г. Тихини, Г.Б. Шишко. Минск, 2008 г.</w:t>
      </w:r>
    </w:p>
    <w:p w:rsidR="00A13439" w:rsidRPr="00216006" w:rsidRDefault="00A13439" w:rsidP="00F5506A">
      <w:pPr>
        <w:pStyle w:val="a4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16006">
        <w:rPr>
          <w:rFonts w:ascii="Times New Roman" w:hAnsi="Times New Roman" w:cs="Times New Roman"/>
          <w:sz w:val="28"/>
          <w:szCs w:val="28"/>
        </w:rPr>
        <w:t>Основы права: учеб.// под общ. ред. Г.Б. Шишко. 2-е изд., перераб. И доп. Минск, 2006.</w:t>
      </w:r>
    </w:p>
    <w:p w:rsidR="00A61FF0" w:rsidRPr="00216006" w:rsidRDefault="00A61FF0" w:rsidP="00B50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1FF0" w:rsidRPr="00216006" w:rsidSect="006A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A82"/>
    <w:multiLevelType w:val="hybridMultilevel"/>
    <w:tmpl w:val="FA5C4A46"/>
    <w:lvl w:ilvl="0" w:tplc="6388D81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07823644"/>
    <w:multiLevelType w:val="hybridMultilevel"/>
    <w:tmpl w:val="786C2AB0"/>
    <w:lvl w:ilvl="0" w:tplc="BA2CBFC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08AF4C69"/>
    <w:multiLevelType w:val="hybridMultilevel"/>
    <w:tmpl w:val="3AE0214E"/>
    <w:lvl w:ilvl="0" w:tplc="8FD2F55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B684147"/>
    <w:multiLevelType w:val="hybridMultilevel"/>
    <w:tmpl w:val="BFB4F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635C"/>
    <w:multiLevelType w:val="hybridMultilevel"/>
    <w:tmpl w:val="FBAA486E"/>
    <w:lvl w:ilvl="0" w:tplc="07EADE2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1DFF734E"/>
    <w:multiLevelType w:val="hybridMultilevel"/>
    <w:tmpl w:val="D376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42674"/>
    <w:multiLevelType w:val="hybridMultilevel"/>
    <w:tmpl w:val="2F1E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D0AE4"/>
    <w:multiLevelType w:val="hybridMultilevel"/>
    <w:tmpl w:val="D8829B9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2A7B6998"/>
    <w:multiLevelType w:val="hybridMultilevel"/>
    <w:tmpl w:val="DFA8EDEA"/>
    <w:lvl w:ilvl="0" w:tplc="E9B091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303F15F7"/>
    <w:multiLevelType w:val="hybridMultilevel"/>
    <w:tmpl w:val="2F1E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14C45"/>
    <w:multiLevelType w:val="hybridMultilevel"/>
    <w:tmpl w:val="46464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72DBD"/>
    <w:multiLevelType w:val="hybridMultilevel"/>
    <w:tmpl w:val="0D388CF0"/>
    <w:lvl w:ilvl="0" w:tplc="9BC8E0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578B443B"/>
    <w:multiLevelType w:val="hybridMultilevel"/>
    <w:tmpl w:val="DA269B3A"/>
    <w:lvl w:ilvl="0" w:tplc="00C87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2703E2"/>
    <w:multiLevelType w:val="hybridMultilevel"/>
    <w:tmpl w:val="D7128370"/>
    <w:lvl w:ilvl="0" w:tplc="1B9A3E6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5F091D7E"/>
    <w:multiLevelType w:val="hybridMultilevel"/>
    <w:tmpl w:val="D376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64267"/>
    <w:multiLevelType w:val="hybridMultilevel"/>
    <w:tmpl w:val="FC64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B2705"/>
    <w:multiLevelType w:val="hybridMultilevel"/>
    <w:tmpl w:val="6F1614B4"/>
    <w:lvl w:ilvl="0" w:tplc="03D2F5E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756E57BF"/>
    <w:multiLevelType w:val="hybridMultilevel"/>
    <w:tmpl w:val="19088934"/>
    <w:lvl w:ilvl="0" w:tplc="D840CA0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4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3"/>
  </w:num>
  <w:num w:numId="12">
    <w:abstractNumId w:val="16"/>
  </w:num>
  <w:num w:numId="13">
    <w:abstractNumId w:val="2"/>
  </w:num>
  <w:num w:numId="14">
    <w:abstractNumId w:val="4"/>
  </w:num>
  <w:num w:numId="15">
    <w:abstractNumId w:val="1"/>
  </w:num>
  <w:num w:numId="16">
    <w:abstractNumId w:val="17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083C"/>
    <w:rsid w:val="00110AAC"/>
    <w:rsid w:val="001449A9"/>
    <w:rsid w:val="00190545"/>
    <w:rsid w:val="001F0264"/>
    <w:rsid w:val="001F5664"/>
    <w:rsid w:val="00216006"/>
    <w:rsid w:val="002777EE"/>
    <w:rsid w:val="00284F24"/>
    <w:rsid w:val="00431508"/>
    <w:rsid w:val="004A09D2"/>
    <w:rsid w:val="00585004"/>
    <w:rsid w:val="005F1E42"/>
    <w:rsid w:val="006A51D5"/>
    <w:rsid w:val="006C4715"/>
    <w:rsid w:val="00817844"/>
    <w:rsid w:val="00820BD7"/>
    <w:rsid w:val="0083203F"/>
    <w:rsid w:val="009713BF"/>
    <w:rsid w:val="009B2B37"/>
    <w:rsid w:val="00A13439"/>
    <w:rsid w:val="00A223D7"/>
    <w:rsid w:val="00A478C0"/>
    <w:rsid w:val="00A61FF0"/>
    <w:rsid w:val="00A672C9"/>
    <w:rsid w:val="00AB083C"/>
    <w:rsid w:val="00AC453F"/>
    <w:rsid w:val="00B50A1D"/>
    <w:rsid w:val="00BF2AB6"/>
    <w:rsid w:val="00BF3ACB"/>
    <w:rsid w:val="00C37F12"/>
    <w:rsid w:val="00C57033"/>
    <w:rsid w:val="00D3606A"/>
    <w:rsid w:val="00D3615F"/>
    <w:rsid w:val="00D470BE"/>
    <w:rsid w:val="00F00A75"/>
    <w:rsid w:val="00F5506A"/>
    <w:rsid w:val="00F66DD5"/>
    <w:rsid w:val="00F964BA"/>
    <w:rsid w:val="00FA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83C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B50A1D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50A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лавие1"/>
    <w:basedOn w:val="a"/>
    <w:uiPriority w:val="99"/>
    <w:rsid w:val="004A09D2"/>
    <w:pPr>
      <w:spacing w:before="36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A09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09D2"/>
  </w:style>
  <w:style w:type="paragraph" w:customStyle="1" w:styleId="21">
    <w:name w:val="Основной текст 21"/>
    <w:basedOn w:val="a"/>
    <w:rsid w:val="004A09D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2015-10-27T11:32:00Z</cp:lastPrinted>
  <dcterms:created xsi:type="dcterms:W3CDTF">2015-10-27T08:35:00Z</dcterms:created>
  <dcterms:modified xsi:type="dcterms:W3CDTF">2015-11-05T10:44:00Z</dcterms:modified>
</cp:coreProperties>
</file>